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7BAB" w14:textId="30B2BDF2" w:rsidR="00E36E1A" w:rsidRPr="00943DEF" w:rsidRDefault="00E36E1A" w:rsidP="00E36E1A">
      <w:pPr>
        <w:spacing w:line="360" w:lineRule="auto"/>
        <w:jc w:val="both"/>
        <w:rPr>
          <w:rFonts w:ascii="Arial" w:hAnsi="Arial" w:cs="Arial"/>
          <w:b/>
          <w:bCs/>
        </w:rPr>
      </w:pPr>
      <w:r w:rsidRPr="00943DEF">
        <w:rPr>
          <w:rFonts w:ascii="Arial" w:hAnsi="Arial" w:cs="Arial"/>
          <w:b/>
          <w:bCs/>
        </w:rPr>
        <w:t>ORIENTAÇÕES PARA INSTRUÇÃO DE PROCESSOS LICITATÓRIOS EM CONFORMIDADE COM A NOVA LEI DE LICITAÇÕES E CONTRATOS ADMINISTRATIVOS - LEI Nº 14.133/2021</w:t>
      </w:r>
    </w:p>
    <w:p w14:paraId="4D32A2B2" w14:textId="77777777" w:rsidR="00E36E1A" w:rsidRPr="00943DEF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3ACE47E6" w14:textId="1C8722A3" w:rsidR="00E36E1A" w:rsidRPr="00943DEF" w:rsidRDefault="00943DEF" w:rsidP="00E36E1A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</w:rPr>
        <w:t xml:space="preserve">Para licitações de </w:t>
      </w:r>
      <w:r w:rsidRPr="00943DEF">
        <w:rPr>
          <w:rFonts w:ascii="Arial" w:hAnsi="Arial" w:cs="Arial"/>
          <w:b/>
          <w:bCs/>
        </w:rPr>
        <w:t>Concessão e Permissão</w:t>
      </w:r>
      <w:r w:rsidRPr="00943DEF">
        <w:rPr>
          <w:rFonts w:ascii="Arial" w:hAnsi="Arial" w:cs="Arial"/>
          <w:b/>
          <w:bCs/>
        </w:rPr>
        <w:t xml:space="preserve"> de Uso</w:t>
      </w:r>
      <w:r w:rsidRPr="00943DEF">
        <w:rPr>
          <w:rFonts w:ascii="Arial" w:hAnsi="Arial" w:cs="Arial"/>
        </w:rPr>
        <w:t>, deverão constar no processo, antes do envio à CELIC, no mínimo os seguintes documentos:</w:t>
      </w:r>
    </w:p>
    <w:p w14:paraId="67AF3DCB" w14:textId="77777777" w:rsidR="00943DEF" w:rsidRPr="00943DEF" w:rsidRDefault="00943DEF" w:rsidP="00E36E1A">
      <w:pPr>
        <w:spacing w:line="360" w:lineRule="auto"/>
        <w:jc w:val="both"/>
        <w:rPr>
          <w:rFonts w:ascii="Arial" w:hAnsi="Arial" w:cs="Arial"/>
        </w:rPr>
      </w:pPr>
    </w:p>
    <w:p w14:paraId="2978D2D9" w14:textId="33674FC5" w:rsidR="00E36E1A" w:rsidRPr="00943DEF" w:rsidRDefault="00E36E1A" w:rsidP="00E36E1A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a)</w:t>
      </w:r>
      <w:r w:rsidRPr="00943DEF">
        <w:rPr>
          <w:rFonts w:ascii="Arial" w:hAnsi="Arial" w:cs="Arial"/>
        </w:rPr>
        <w:t xml:space="preserve"> </w:t>
      </w:r>
      <w:r w:rsidRPr="00943DEF">
        <w:rPr>
          <w:rFonts w:ascii="Arial" w:hAnsi="Arial" w:cs="Arial"/>
          <w:b/>
          <w:bCs/>
        </w:rPr>
        <w:t>Estudo Técnico Preliminar (ETP):</w:t>
      </w:r>
      <w:r w:rsidRPr="00943DEF">
        <w:rPr>
          <w:rFonts w:ascii="Arial" w:hAnsi="Arial" w:cs="Arial"/>
        </w:rPr>
        <w:t xml:space="preserve"> documento constitutivo da primeira etapa do planejamento de uma contratação que caracteriza o interesse público envolvido e a sua melhor solução e dá base ao anteprojeto, ao termo de referência ou ao projeto básico a serem elaborados caso se conclua pela viabilidade da contratação. Deve ser elaborado conforme disposto no </w:t>
      </w:r>
      <w:hyperlink r:id="rId7" w:history="1">
        <w:r w:rsidRPr="00943DEF">
          <w:rPr>
            <w:rStyle w:val="Hyperlink"/>
            <w:rFonts w:ascii="Arial" w:hAnsi="Arial" w:cs="Arial"/>
            <w:color w:val="auto"/>
          </w:rPr>
          <w:t>ANEXO I</w:t>
        </w:r>
      </w:hyperlink>
      <w:r w:rsidRPr="00943DEF">
        <w:rPr>
          <w:rFonts w:ascii="Arial" w:hAnsi="Arial" w:cs="Arial"/>
        </w:rPr>
        <w:t xml:space="preserve"> da Instrução Normativa CELIC/SPGG N° 001/2023.</w:t>
      </w:r>
    </w:p>
    <w:p w14:paraId="1AE1B82C" w14:textId="77777777" w:rsidR="007D2234" w:rsidRPr="00943DEF" w:rsidRDefault="007D2234" w:rsidP="00E36E1A">
      <w:pPr>
        <w:spacing w:line="360" w:lineRule="auto"/>
        <w:jc w:val="both"/>
        <w:rPr>
          <w:rFonts w:ascii="Arial" w:hAnsi="Arial" w:cs="Arial"/>
        </w:rPr>
      </w:pPr>
    </w:p>
    <w:p w14:paraId="296C6BA8" w14:textId="77777777" w:rsidR="007D2234" w:rsidRPr="00943DEF" w:rsidRDefault="007D2234" w:rsidP="00E36E1A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b)</w:t>
      </w:r>
      <w:r w:rsidRPr="00943DEF">
        <w:rPr>
          <w:rFonts w:ascii="Arial" w:hAnsi="Arial" w:cs="Arial"/>
        </w:rPr>
        <w:t xml:space="preserve"> </w:t>
      </w:r>
      <w:r w:rsidRPr="00943DEF">
        <w:rPr>
          <w:rFonts w:ascii="Arial" w:hAnsi="Arial" w:cs="Arial"/>
          <w:b/>
          <w:bCs/>
        </w:rPr>
        <w:t>Termo de Referência (TR)</w:t>
      </w:r>
      <w:r w:rsidRPr="00943DEF">
        <w:rPr>
          <w:rFonts w:ascii="Arial" w:hAnsi="Arial" w:cs="Arial"/>
        </w:rPr>
        <w:t xml:space="preserve">: documento necessário para a contratação de bens e serviços, que deve conter os parâmetros e elementos descritivos elencados no art. 6º, inc. XXIII, da Lei nº 14.133/2021. </w:t>
      </w:r>
    </w:p>
    <w:p w14:paraId="7F8935A4" w14:textId="77777777" w:rsidR="007D2234" w:rsidRPr="00943DEF" w:rsidRDefault="007D2234" w:rsidP="00E36E1A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Nota explicativa 1</w:t>
      </w:r>
      <w:r w:rsidRPr="00943DEF">
        <w:rPr>
          <w:rFonts w:ascii="Arial" w:hAnsi="Arial" w:cs="Arial"/>
        </w:rPr>
        <w:t xml:space="preserve">: o Termo de Referência (TR) é base para que a CELIC possa analisar o processo e constitui-se em um dos documentos mais importantes da licitação. Cabe ao órgão elaborar o TR com o máximo de informações possíveis para evitar pedidos de esclarecimentos e impugnações. </w:t>
      </w:r>
    </w:p>
    <w:p w14:paraId="068A224E" w14:textId="77777777" w:rsidR="007D2234" w:rsidRPr="00943DEF" w:rsidRDefault="007D2234" w:rsidP="00E36E1A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Nota explicativa 2</w:t>
      </w:r>
      <w:r w:rsidRPr="00943DEF">
        <w:rPr>
          <w:rFonts w:ascii="Arial" w:hAnsi="Arial" w:cs="Arial"/>
        </w:rPr>
        <w:t>: para contratações em que é solicitado no TR que o licitante faça uma visita técnica, esta deverá ser facultativa, pois a visita ao local designado não pode ser uma obrigação imposta como condição de participação. Excepcionalmente, nos casos em que houver maior complexidade ou em que a natureza do objeto torne a visita técnica imprescindível, esta deverá ser tecnicamente justificada, a fim de demonstrar a pertinência e motivação da medida.</w:t>
      </w:r>
    </w:p>
    <w:p w14:paraId="48D7BB5F" w14:textId="77777777" w:rsidR="007D2234" w:rsidRPr="00943DEF" w:rsidRDefault="007D2234" w:rsidP="00E36E1A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Nota explicativa 3</w:t>
      </w:r>
      <w:r w:rsidRPr="00943DEF">
        <w:rPr>
          <w:rFonts w:ascii="Arial" w:hAnsi="Arial" w:cs="Arial"/>
        </w:rPr>
        <w:t xml:space="preserve">: não deve constar no TR documentos de habilitação, tendo em vista que tais documentos são elencados exclusivamente na Folha de Dados. </w:t>
      </w:r>
    </w:p>
    <w:p w14:paraId="597DE706" w14:textId="0D45C65E" w:rsidR="00E36E1A" w:rsidRPr="00943DEF" w:rsidRDefault="007D2234" w:rsidP="00E36E1A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Nota explicativa 4</w:t>
      </w:r>
      <w:r w:rsidRPr="00943DEF">
        <w:rPr>
          <w:rFonts w:ascii="Arial" w:hAnsi="Arial" w:cs="Arial"/>
        </w:rPr>
        <w:t>: se houver planta baixa e fotos do local, sugere-se incluir como um anexo do TR</w:t>
      </w:r>
    </w:p>
    <w:p w14:paraId="3C7288AC" w14:textId="77777777" w:rsidR="007D2234" w:rsidRPr="00943DEF" w:rsidRDefault="007D2234" w:rsidP="00E36E1A">
      <w:pPr>
        <w:spacing w:line="360" w:lineRule="auto"/>
        <w:jc w:val="both"/>
        <w:rPr>
          <w:rFonts w:ascii="Arial" w:hAnsi="Arial" w:cs="Arial"/>
        </w:rPr>
      </w:pPr>
    </w:p>
    <w:p w14:paraId="1B3D9F15" w14:textId="036D055C" w:rsidR="00E36E1A" w:rsidRPr="00943DEF" w:rsidRDefault="007D2234" w:rsidP="00E36E1A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c</w:t>
      </w:r>
      <w:r w:rsidR="00E36E1A" w:rsidRPr="00943DEF">
        <w:rPr>
          <w:rFonts w:ascii="Arial" w:hAnsi="Arial" w:cs="Arial"/>
          <w:b/>
          <w:bCs/>
        </w:rPr>
        <w:t>)</w:t>
      </w:r>
      <w:r w:rsidR="00E36E1A" w:rsidRPr="00943DEF">
        <w:rPr>
          <w:rFonts w:ascii="Arial" w:hAnsi="Arial" w:cs="Arial"/>
        </w:rPr>
        <w:t xml:space="preserve"> </w:t>
      </w:r>
      <w:r w:rsidR="00E36E1A" w:rsidRPr="00943DEF">
        <w:rPr>
          <w:rFonts w:ascii="Arial" w:hAnsi="Arial" w:cs="Arial"/>
          <w:b/>
          <w:bCs/>
        </w:rPr>
        <w:t xml:space="preserve">Folha de Dados </w:t>
      </w:r>
      <w:r w:rsidRPr="00943DEF">
        <w:rPr>
          <w:rFonts w:ascii="Arial" w:hAnsi="Arial" w:cs="Arial"/>
          <w:b/>
          <w:bCs/>
        </w:rPr>
        <w:t>Folha de Dados para Concessão/Permissão</w:t>
      </w:r>
      <w:r w:rsidR="00E36E1A" w:rsidRPr="00943DEF">
        <w:rPr>
          <w:rFonts w:ascii="Arial" w:hAnsi="Arial" w:cs="Arial"/>
        </w:rPr>
        <w:t xml:space="preserve">, conforme modelos disponíveis no site da </w:t>
      </w:r>
      <w:r w:rsidR="00E36E1A" w:rsidRPr="009D67BE">
        <w:rPr>
          <w:rFonts w:ascii="Arial" w:hAnsi="Arial" w:cs="Arial"/>
        </w:rPr>
        <w:t>CELIC</w:t>
      </w:r>
      <w:r w:rsidR="00943DEF" w:rsidRPr="009D67BE">
        <w:rPr>
          <w:rFonts w:ascii="Arial" w:hAnsi="Arial" w:cs="Arial"/>
        </w:rPr>
        <w:t xml:space="preserve">: </w:t>
      </w:r>
      <w:hyperlink r:id="rId8" w:history="1">
        <w:r w:rsidR="00943DEF" w:rsidRPr="009D67BE">
          <w:rPr>
            <w:rStyle w:val="Hyperlink"/>
            <w:rFonts w:ascii="Arial" w:hAnsi="Arial" w:cs="Arial"/>
            <w:color w:val="auto"/>
          </w:rPr>
          <w:t>https://www.celic.rs.gov.br/orientacoes-aos-orgaos</w:t>
        </w:r>
      </w:hyperlink>
      <w:r w:rsidR="00943DEF">
        <w:rPr>
          <w:rFonts w:ascii="Arial" w:hAnsi="Arial" w:cs="Arial"/>
        </w:rPr>
        <w:t xml:space="preserve">. </w:t>
      </w:r>
    </w:p>
    <w:p w14:paraId="73EC46C8" w14:textId="77777777" w:rsidR="00E36E1A" w:rsidRPr="00943DEF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43186161" w14:textId="5129B7E4" w:rsidR="00E36E1A" w:rsidRPr="00943DEF" w:rsidRDefault="007D2234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d</w:t>
      </w:r>
      <w:r w:rsidR="00E36E1A" w:rsidRPr="00943DEF">
        <w:rPr>
          <w:rFonts w:ascii="Arial" w:hAnsi="Arial" w:cs="Arial"/>
          <w:b/>
          <w:bCs/>
        </w:rPr>
        <w:t>)</w:t>
      </w:r>
      <w:r w:rsidR="00E36E1A" w:rsidRPr="00943DEF">
        <w:rPr>
          <w:rFonts w:ascii="Arial" w:hAnsi="Arial" w:cs="Arial"/>
        </w:rPr>
        <w:t xml:space="preserve"> </w:t>
      </w:r>
      <w:r w:rsidRPr="00943DEF">
        <w:rPr>
          <w:rFonts w:ascii="Arial" w:hAnsi="Arial" w:cs="Arial"/>
          <w:b/>
          <w:bCs/>
        </w:rPr>
        <w:t>Laudo de Avaliação do DEAPE</w:t>
      </w:r>
      <w:r w:rsidRPr="00943DEF">
        <w:rPr>
          <w:rFonts w:ascii="Arial" w:hAnsi="Arial" w:cs="Arial"/>
          <w:b/>
          <w:bCs/>
        </w:rPr>
        <w:t>/SPGG</w:t>
      </w:r>
      <w:r w:rsidRPr="00943DEF">
        <w:rPr>
          <w:rFonts w:ascii="Arial" w:hAnsi="Arial" w:cs="Arial"/>
        </w:rPr>
        <w:t xml:space="preserve"> em razão do artigo 16 do Decreto nº 49.377/2012, alterado pelo Decreto nº 52.978/2016.</w:t>
      </w:r>
    </w:p>
    <w:p w14:paraId="6338E766" w14:textId="77777777" w:rsidR="007D2234" w:rsidRPr="00943DEF" w:rsidRDefault="007D2234" w:rsidP="007D2234">
      <w:pPr>
        <w:spacing w:line="360" w:lineRule="auto"/>
        <w:jc w:val="both"/>
        <w:rPr>
          <w:rFonts w:ascii="Arial" w:hAnsi="Arial" w:cs="Arial"/>
        </w:rPr>
      </w:pPr>
    </w:p>
    <w:p w14:paraId="1F6AEEF0" w14:textId="77777777" w:rsidR="007D2234" w:rsidRPr="00943DEF" w:rsidRDefault="007D2234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e</w:t>
      </w:r>
      <w:r w:rsidR="00E36E1A" w:rsidRPr="00943DEF">
        <w:rPr>
          <w:rFonts w:ascii="Arial" w:hAnsi="Arial" w:cs="Arial"/>
          <w:b/>
          <w:bCs/>
        </w:rPr>
        <w:t>)</w:t>
      </w:r>
      <w:r w:rsidR="00E36E1A" w:rsidRPr="00943DEF">
        <w:rPr>
          <w:rFonts w:ascii="Arial" w:hAnsi="Arial" w:cs="Arial"/>
        </w:rPr>
        <w:t xml:space="preserve"> </w:t>
      </w:r>
      <w:r w:rsidRPr="00943DEF">
        <w:rPr>
          <w:rFonts w:ascii="Arial" w:hAnsi="Arial" w:cs="Arial"/>
          <w:b/>
          <w:bCs/>
        </w:rPr>
        <w:t xml:space="preserve">Autorização do(a) Secretário(a) da SPGG </w:t>
      </w:r>
      <w:r w:rsidRPr="00943DEF">
        <w:rPr>
          <w:rFonts w:ascii="Arial" w:hAnsi="Arial" w:cs="Arial"/>
        </w:rPr>
        <w:t>em razão do artigo 16 do Decreto nº 49.377/2012,</w:t>
      </w:r>
      <w:r w:rsidRPr="00943DEF">
        <w:rPr>
          <w:rFonts w:ascii="Arial" w:hAnsi="Arial" w:cs="Arial"/>
        </w:rPr>
        <w:t xml:space="preserve"> </w:t>
      </w:r>
      <w:r w:rsidRPr="00943DEF">
        <w:rPr>
          <w:rFonts w:ascii="Arial" w:hAnsi="Arial" w:cs="Arial"/>
        </w:rPr>
        <w:t>alterado pelo Decreto nº 52.978/2016.</w:t>
      </w:r>
    </w:p>
    <w:p w14:paraId="613B186C" w14:textId="5F9DCB6C" w:rsidR="007D2234" w:rsidRPr="00943DEF" w:rsidRDefault="007D2234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lastRenderedPageBreak/>
        <w:t>f</w:t>
      </w:r>
      <w:r w:rsidRPr="00943DEF">
        <w:rPr>
          <w:rFonts w:ascii="Arial" w:hAnsi="Arial" w:cs="Arial"/>
          <w:b/>
          <w:bCs/>
        </w:rPr>
        <w:t>)</w:t>
      </w:r>
      <w:r w:rsidRPr="00943DEF">
        <w:rPr>
          <w:rFonts w:ascii="Arial" w:hAnsi="Arial" w:cs="Arial"/>
        </w:rPr>
        <w:t xml:space="preserve"> Atendimento da </w:t>
      </w:r>
      <w:r w:rsidRPr="00943DEF">
        <w:rPr>
          <w:rFonts w:ascii="Arial" w:hAnsi="Arial" w:cs="Arial"/>
          <w:b/>
          <w:bCs/>
        </w:rPr>
        <w:t>IN CELIC/SPGG 001/2025, de 02 de janeiro do 2025,</w:t>
      </w:r>
      <w:r w:rsidRPr="00943DEF">
        <w:rPr>
          <w:rFonts w:ascii="Arial" w:hAnsi="Arial" w:cs="Arial"/>
        </w:rPr>
        <w:t xml:space="preserve"> que trata dos </w:t>
      </w:r>
      <w:r w:rsidRPr="00943DEF">
        <w:rPr>
          <w:rFonts w:ascii="Arial" w:hAnsi="Arial" w:cs="Arial"/>
          <w:b/>
          <w:bCs/>
        </w:rPr>
        <w:t>critérios de sustentabilidade</w:t>
      </w:r>
      <w:r w:rsidRPr="00943DEF">
        <w:rPr>
          <w:rFonts w:ascii="Arial" w:hAnsi="Arial" w:cs="Arial"/>
        </w:rPr>
        <w:t>.</w:t>
      </w:r>
    </w:p>
    <w:p w14:paraId="3324C439" w14:textId="208CE06F" w:rsidR="007D2234" w:rsidRPr="00943DEF" w:rsidRDefault="007D2234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Nota explicativa</w:t>
      </w:r>
      <w:r w:rsidRPr="00943DEF">
        <w:rPr>
          <w:rFonts w:ascii="Arial" w:hAnsi="Arial" w:cs="Arial"/>
        </w:rPr>
        <w:t>: os critérios devem constar no Termo de Referência ou na Folha de Dados, ou então ter uma manifestação do órgão justificando a não aplicação.</w:t>
      </w:r>
    </w:p>
    <w:p w14:paraId="75CE07A4" w14:textId="578ACD54" w:rsidR="00E36E1A" w:rsidRPr="00943DEF" w:rsidRDefault="007D2234" w:rsidP="00E36E1A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</w:rPr>
        <w:t xml:space="preserve">A IN CELIC/SPGG 001/2025 está disponível em: </w:t>
      </w:r>
      <w:hyperlink r:id="rId9" w:history="1">
        <w:r w:rsidRPr="00943DEF">
          <w:rPr>
            <w:rStyle w:val="Hyperlink"/>
            <w:rFonts w:ascii="Arial" w:hAnsi="Arial" w:cs="Arial"/>
            <w:color w:val="auto"/>
          </w:rPr>
          <w:t>https://www.diariooficial.rs.gov.br/materia?id=1181620</w:t>
        </w:r>
      </w:hyperlink>
      <w:r w:rsidRPr="00943DEF">
        <w:rPr>
          <w:rFonts w:ascii="Arial" w:hAnsi="Arial" w:cs="Arial"/>
        </w:rPr>
        <w:t>).</w:t>
      </w:r>
    </w:p>
    <w:p w14:paraId="6146857F" w14:textId="77777777" w:rsidR="007D2234" w:rsidRPr="00943DEF" w:rsidRDefault="007D2234" w:rsidP="00E36E1A">
      <w:pPr>
        <w:spacing w:line="360" w:lineRule="auto"/>
        <w:jc w:val="both"/>
        <w:rPr>
          <w:rFonts w:ascii="Arial" w:hAnsi="Arial" w:cs="Arial"/>
        </w:rPr>
      </w:pPr>
    </w:p>
    <w:p w14:paraId="5F7B1FE8" w14:textId="612076ED" w:rsidR="00E36E1A" w:rsidRPr="00943DEF" w:rsidRDefault="007D2234" w:rsidP="00E36E1A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g</w:t>
      </w:r>
      <w:r w:rsidR="00E36E1A" w:rsidRPr="00943DEF">
        <w:rPr>
          <w:rFonts w:ascii="Arial" w:hAnsi="Arial" w:cs="Arial"/>
          <w:b/>
          <w:bCs/>
        </w:rPr>
        <w:t>)</w:t>
      </w:r>
      <w:r w:rsidR="00E36E1A" w:rsidRPr="00943DEF">
        <w:rPr>
          <w:rFonts w:ascii="Arial" w:hAnsi="Arial" w:cs="Arial"/>
        </w:rPr>
        <w:t xml:space="preserve"> Informação constando se há necessidade de publicação do edital no </w:t>
      </w:r>
      <w:r w:rsidR="00E36E1A" w:rsidRPr="00943DEF">
        <w:rPr>
          <w:rFonts w:ascii="Arial" w:hAnsi="Arial" w:cs="Arial"/>
          <w:b/>
          <w:bCs/>
        </w:rPr>
        <w:t>Diário Oficial da União – DOU</w:t>
      </w:r>
      <w:r w:rsidR="00E36E1A" w:rsidRPr="00943DEF">
        <w:rPr>
          <w:rFonts w:ascii="Arial" w:hAnsi="Arial" w:cs="Arial"/>
        </w:rPr>
        <w:t>.</w:t>
      </w:r>
    </w:p>
    <w:p w14:paraId="5D471F33" w14:textId="77777777" w:rsidR="00E36E1A" w:rsidRPr="00943DEF" w:rsidRDefault="00E36E1A" w:rsidP="00E36E1A">
      <w:pPr>
        <w:spacing w:line="360" w:lineRule="auto"/>
        <w:jc w:val="both"/>
        <w:rPr>
          <w:rFonts w:ascii="Arial" w:hAnsi="Arial" w:cs="Arial"/>
        </w:rPr>
      </w:pPr>
    </w:p>
    <w:p w14:paraId="42D1477F" w14:textId="042AC389" w:rsidR="007D2234" w:rsidRDefault="007D2234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h</w:t>
      </w:r>
      <w:r w:rsidRPr="00943DEF">
        <w:rPr>
          <w:rFonts w:ascii="Arial" w:hAnsi="Arial" w:cs="Arial"/>
          <w:b/>
          <w:bCs/>
        </w:rPr>
        <w:t>)</w:t>
      </w:r>
      <w:r w:rsidRPr="00943DEF">
        <w:rPr>
          <w:rFonts w:ascii="Arial" w:hAnsi="Arial" w:cs="Arial"/>
        </w:rPr>
        <w:t xml:space="preserve"> Manifestação do </w:t>
      </w:r>
      <w:r w:rsidRPr="00943DEF">
        <w:rPr>
          <w:rFonts w:ascii="Arial" w:hAnsi="Arial" w:cs="Arial"/>
          <w:b/>
          <w:bCs/>
        </w:rPr>
        <w:t>Grupo de Gestores de Telefonia - GETEL</w:t>
      </w:r>
      <w:r w:rsidRPr="00943DEF">
        <w:rPr>
          <w:rFonts w:ascii="Arial" w:hAnsi="Arial" w:cs="Arial"/>
        </w:rPr>
        <w:t xml:space="preserve"> (somente para serviços que envolvam</w:t>
      </w:r>
      <w:r w:rsidR="009D2C3C" w:rsidRPr="00943DEF">
        <w:rPr>
          <w:rFonts w:ascii="Arial" w:hAnsi="Arial" w:cs="Arial"/>
        </w:rPr>
        <w:t xml:space="preserve"> </w:t>
      </w:r>
      <w:r w:rsidRPr="00943DEF">
        <w:rPr>
          <w:rFonts w:ascii="Arial" w:hAnsi="Arial" w:cs="Arial"/>
        </w:rPr>
        <w:t>telefonia), documento exigido em razão do Decreto Estadual nº 55.067/2020.</w:t>
      </w:r>
    </w:p>
    <w:p w14:paraId="6EA77BAC" w14:textId="77777777" w:rsidR="00943DEF" w:rsidRPr="00943DEF" w:rsidRDefault="00943DEF" w:rsidP="007D2234">
      <w:pPr>
        <w:spacing w:line="360" w:lineRule="auto"/>
        <w:jc w:val="both"/>
        <w:rPr>
          <w:rFonts w:ascii="Arial" w:hAnsi="Arial" w:cs="Arial"/>
        </w:rPr>
      </w:pPr>
    </w:p>
    <w:p w14:paraId="22D759C3" w14:textId="6A3B6BFD" w:rsidR="007D2234" w:rsidRDefault="009D2C3C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i</w:t>
      </w:r>
      <w:r w:rsidR="007D2234" w:rsidRPr="00943DEF">
        <w:rPr>
          <w:rFonts w:ascii="Arial" w:hAnsi="Arial" w:cs="Arial"/>
          <w:b/>
          <w:bCs/>
        </w:rPr>
        <w:t>)</w:t>
      </w:r>
      <w:r w:rsidR="007D2234" w:rsidRPr="00943DEF">
        <w:rPr>
          <w:rFonts w:ascii="Arial" w:hAnsi="Arial" w:cs="Arial"/>
        </w:rPr>
        <w:t xml:space="preserve"> Documento informando os </w:t>
      </w:r>
      <w:r w:rsidR="007D2234" w:rsidRPr="00943DEF">
        <w:rPr>
          <w:rFonts w:ascii="Arial" w:hAnsi="Arial" w:cs="Arial"/>
          <w:b/>
          <w:bCs/>
        </w:rPr>
        <w:t>servidores da comissão</w:t>
      </w:r>
      <w:r w:rsidR="007D2234" w:rsidRPr="00943DEF">
        <w:rPr>
          <w:rFonts w:ascii="Arial" w:hAnsi="Arial" w:cs="Arial"/>
        </w:rPr>
        <w:t xml:space="preserve"> (somente para serviços que tenham comissão</w:t>
      </w:r>
      <w:r w:rsidRPr="00943DEF">
        <w:rPr>
          <w:rFonts w:ascii="Arial" w:hAnsi="Arial" w:cs="Arial"/>
        </w:rPr>
        <w:t xml:space="preserve"> </w:t>
      </w:r>
      <w:r w:rsidR="007D2234" w:rsidRPr="00943DEF">
        <w:rPr>
          <w:rFonts w:ascii="Arial" w:hAnsi="Arial" w:cs="Arial"/>
        </w:rPr>
        <w:t>do órgão, como por exemplo objetos que tenham prova de conceito).</w:t>
      </w:r>
    </w:p>
    <w:p w14:paraId="3A9B442A" w14:textId="77777777" w:rsidR="007D2234" w:rsidRPr="00943DEF" w:rsidRDefault="007D2234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Nota explicativa 1</w:t>
      </w:r>
      <w:r w:rsidRPr="00943DEF">
        <w:rPr>
          <w:rFonts w:ascii="Arial" w:hAnsi="Arial" w:cs="Arial"/>
        </w:rPr>
        <w:t>: a designação da comissão já deve estar publicada para a devida publicação do</w:t>
      </w:r>
    </w:p>
    <w:p w14:paraId="7192CD2E" w14:textId="77777777" w:rsidR="007D2234" w:rsidRDefault="007D2234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</w:rPr>
        <w:t>Edital.</w:t>
      </w:r>
    </w:p>
    <w:p w14:paraId="68A8DADA" w14:textId="77777777" w:rsidR="00943DEF" w:rsidRPr="00943DEF" w:rsidRDefault="00943DEF" w:rsidP="007D2234">
      <w:pPr>
        <w:spacing w:line="360" w:lineRule="auto"/>
        <w:jc w:val="both"/>
        <w:rPr>
          <w:rFonts w:ascii="Arial" w:hAnsi="Arial" w:cs="Arial"/>
        </w:rPr>
      </w:pPr>
    </w:p>
    <w:p w14:paraId="6553B1F6" w14:textId="6F03A8A6" w:rsidR="007D2234" w:rsidRDefault="009D2C3C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j</w:t>
      </w:r>
      <w:r w:rsidR="007D2234" w:rsidRPr="00943DEF">
        <w:rPr>
          <w:rFonts w:ascii="Arial" w:hAnsi="Arial" w:cs="Arial"/>
          <w:b/>
          <w:bCs/>
        </w:rPr>
        <w:t>)</w:t>
      </w:r>
      <w:r w:rsidR="007D2234" w:rsidRPr="00943DEF">
        <w:rPr>
          <w:rFonts w:ascii="Arial" w:hAnsi="Arial" w:cs="Arial"/>
        </w:rPr>
        <w:t xml:space="preserve"> Documento técnico que justifique a </w:t>
      </w:r>
      <w:r w:rsidR="007D2234" w:rsidRPr="00943DEF">
        <w:rPr>
          <w:rFonts w:ascii="Arial" w:hAnsi="Arial" w:cs="Arial"/>
          <w:b/>
          <w:bCs/>
        </w:rPr>
        <w:t>vedação à participação de cooperativas de trabalho</w:t>
      </w:r>
      <w:r w:rsidR="007D2234" w:rsidRPr="00943DEF">
        <w:rPr>
          <w:rFonts w:ascii="Arial" w:hAnsi="Arial" w:cs="Arial"/>
        </w:rPr>
        <w:t>, quando</w:t>
      </w:r>
      <w:r w:rsidRPr="00943DEF">
        <w:rPr>
          <w:rFonts w:ascii="Arial" w:hAnsi="Arial" w:cs="Arial"/>
        </w:rPr>
        <w:t xml:space="preserve"> </w:t>
      </w:r>
      <w:r w:rsidR="007D2234" w:rsidRPr="00943DEF">
        <w:rPr>
          <w:rFonts w:ascii="Arial" w:hAnsi="Arial" w:cs="Arial"/>
        </w:rPr>
        <w:t>for o caso, a fim de demonstrar a pertinência e fundamentos da proibição.</w:t>
      </w:r>
    </w:p>
    <w:p w14:paraId="3DAE82D2" w14:textId="77777777" w:rsidR="00943DEF" w:rsidRPr="00943DEF" w:rsidRDefault="00943DEF" w:rsidP="007D2234">
      <w:pPr>
        <w:spacing w:line="360" w:lineRule="auto"/>
        <w:jc w:val="both"/>
        <w:rPr>
          <w:rFonts w:ascii="Arial" w:hAnsi="Arial" w:cs="Arial"/>
        </w:rPr>
      </w:pPr>
    </w:p>
    <w:p w14:paraId="56DF10B8" w14:textId="491876DB" w:rsidR="007D2234" w:rsidRDefault="009D2C3C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k</w:t>
      </w:r>
      <w:r w:rsidR="007D2234" w:rsidRPr="00943DEF">
        <w:rPr>
          <w:rFonts w:ascii="Arial" w:hAnsi="Arial" w:cs="Arial"/>
          <w:b/>
          <w:bCs/>
        </w:rPr>
        <w:t>)</w:t>
      </w:r>
      <w:r w:rsidR="007D2234" w:rsidRPr="00943DEF">
        <w:rPr>
          <w:rFonts w:ascii="Arial" w:hAnsi="Arial" w:cs="Arial"/>
        </w:rPr>
        <w:t xml:space="preserve"> Documento justificando o percentual de </w:t>
      </w:r>
      <w:r w:rsidR="007D2234" w:rsidRPr="00943DEF">
        <w:rPr>
          <w:rFonts w:ascii="Arial" w:hAnsi="Arial" w:cs="Arial"/>
          <w:b/>
          <w:bCs/>
        </w:rPr>
        <w:t>subcontratação acima de 30%,</w:t>
      </w:r>
      <w:r w:rsidR="007D2234" w:rsidRPr="00943DEF">
        <w:rPr>
          <w:rFonts w:ascii="Arial" w:hAnsi="Arial" w:cs="Arial"/>
        </w:rPr>
        <w:t xml:space="preserve"> quando for o caso.</w:t>
      </w:r>
    </w:p>
    <w:p w14:paraId="51B17003" w14:textId="77777777" w:rsidR="00943DEF" w:rsidRPr="00943DEF" w:rsidRDefault="00943DEF" w:rsidP="007D2234">
      <w:pPr>
        <w:spacing w:line="360" w:lineRule="auto"/>
        <w:jc w:val="both"/>
        <w:rPr>
          <w:rFonts w:ascii="Arial" w:hAnsi="Arial" w:cs="Arial"/>
        </w:rPr>
      </w:pPr>
    </w:p>
    <w:p w14:paraId="4D840F3A" w14:textId="73C85B70" w:rsidR="007D2234" w:rsidRDefault="009D2C3C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l</w:t>
      </w:r>
      <w:r w:rsidR="007D2234" w:rsidRPr="00943DEF">
        <w:rPr>
          <w:rFonts w:ascii="Arial" w:hAnsi="Arial" w:cs="Arial"/>
          <w:b/>
          <w:bCs/>
        </w:rPr>
        <w:t>)</w:t>
      </w:r>
      <w:r w:rsidR="007D2234" w:rsidRPr="00943DEF">
        <w:rPr>
          <w:rFonts w:ascii="Arial" w:hAnsi="Arial" w:cs="Arial"/>
        </w:rPr>
        <w:t xml:space="preserve"> Documento justificando detalhadamente os documentos de habilitação não padronizados,</w:t>
      </w:r>
      <w:r w:rsidRPr="00943DEF">
        <w:rPr>
          <w:rFonts w:ascii="Arial" w:hAnsi="Arial" w:cs="Arial"/>
        </w:rPr>
        <w:t xml:space="preserve"> </w:t>
      </w:r>
      <w:r w:rsidR="007D2234" w:rsidRPr="00943DEF">
        <w:rPr>
          <w:rFonts w:ascii="Arial" w:hAnsi="Arial" w:cs="Arial"/>
        </w:rPr>
        <w:t>quando for o caso.</w:t>
      </w:r>
    </w:p>
    <w:p w14:paraId="1C4288A7" w14:textId="77777777" w:rsidR="00943DEF" w:rsidRPr="00943DEF" w:rsidRDefault="00943DEF" w:rsidP="007D2234">
      <w:pPr>
        <w:spacing w:line="360" w:lineRule="auto"/>
        <w:jc w:val="both"/>
        <w:rPr>
          <w:rFonts w:ascii="Arial" w:hAnsi="Arial" w:cs="Arial"/>
        </w:rPr>
      </w:pPr>
    </w:p>
    <w:p w14:paraId="33248F97" w14:textId="45B7C435" w:rsidR="007D2234" w:rsidRDefault="009D2C3C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m</w:t>
      </w:r>
      <w:r w:rsidR="007D2234" w:rsidRPr="00943DEF">
        <w:rPr>
          <w:rFonts w:ascii="Arial" w:hAnsi="Arial" w:cs="Arial"/>
          <w:b/>
          <w:bCs/>
        </w:rPr>
        <w:t>)</w:t>
      </w:r>
      <w:r w:rsidR="007D2234" w:rsidRPr="00943DEF">
        <w:rPr>
          <w:rFonts w:ascii="Arial" w:hAnsi="Arial" w:cs="Arial"/>
        </w:rPr>
        <w:t xml:space="preserve"> Documento justificando juridicamente o prazo de duração do contrato, quando for o caso</w:t>
      </w:r>
      <w:r w:rsidRPr="00943DEF">
        <w:rPr>
          <w:rFonts w:ascii="Arial" w:hAnsi="Arial" w:cs="Arial"/>
        </w:rPr>
        <w:t xml:space="preserve"> </w:t>
      </w:r>
      <w:r w:rsidR="007D2234" w:rsidRPr="00943DEF">
        <w:rPr>
          <w:rFonts w:ascii="Arial" w:hAnsi="Arial" w:cs="Arial"/>
        </w:rPr>
        <w:t>(somente para prazos que fogem do padrão).</w:t>
      </w:r>
    </w:p>
    <w:p w14:paraId="5A6EDB70" w14:textId="77777777" w:rsidR="00943DEF" w:rsidRPr="00943DEF" w:rsidRDefault="00943DEF" w:rsidP="007D2234">
      <w:pPr>
        <w:spacing w:line="360" w:lineRule="auto"/>
        <w:jc w:val="both"/>
        <w:rPr>
          <w:rFonts w:ascii="Arial" w:hAnsi="Arial" w:cs="Arial"/>
        </w:rPr>
      </w:pPr>
    </w:p>
    <w:p w14:paraId="71CEFF5D" w14:textId="60E892F3" w:rsidR="00D369BC" w:rsidRPr="00943DEF" w:rsidRDefault="009D2C3C" w:rsidP="007D2234">
      <w:pPr>
        <w:spacing w:line="360" w:lineRule="auto"/>
        <w:jc w:val="both"/>
        <w:rPr>
          <w:rFonts w:ascii="Arial" w:hAnsi="Arial" w:cs="Arial"/>
        </w:rPr>
      </w:pPr>
      <w:r w:rsidRPr="00943DEF">
        <w:rPr>
          <w:rFonts w:ascii="Arial" w:hAnsi="Arial" w:cs="Arial"/>
          <w:b/>
          <w:bCs/>
        </w:rPr>
        <w:t>n</w:t>
      </w:r>
      <w:r w:rsidR="007D2234" w:rsidRPr="00943DEF">
        <w:rPr>
          <w:rFonts w:ascii="Arial" w:hAnsi="Arial" w:cs="Arial"/>
          <w:b/>
          <w:bCs/>
        </w:rPr>
        <w:t>)</w:t>
      </w:r>
      <w:r w:rsidR="007D2234" w:rsidRPr="00943DEF">
        <w:rPr>
          <w:rFonts w:ascii="Arial" w:hAnsi="Arial" w:cs="Arial"/>
        </w:rPr>
        <w:t xml:space="preserve"> </w:t>
      </w:r>
      <w:r w:rsidR="007D2234" w:rsidRPr="00943DEF">
        <w:rPr>
          <w:rFonts w:ascii="Arial" w:hAnsi="Arial" w:cs="Arial"/>
          <w:b/>
          <w:bCs/>
        </w:rPr>
        <w:t>Parecer do CETIC</w:t>
      </w:r>
      <w:r w:rsidR="007D2234" w:rsidRPr="00943DEF">
        <w:rPr>
          <w:rFonts w:ascii="Arial" w:hAnsi="Arial" w:cs="Arial"/>
        </w:rPr>
        <w:t xml:space="preserve"> (somente para concessões/permissões que envolvam software, hardware, TIC,</w:t>
      </w:r>
      <w:r w:rsidRPr="00943DEF">
        <w:rPr>
          <w:rFonts w:ascii="Arial" w:hAnsi="Arial" w:cs="Arial"/>
        </w:rPr>
        <w:t xml:space="preserve"> </w:t>
      </w:r>
      <w:r w:rsidR="007D2234" w:rsidRPr="00943DEF">
        <w:rPr>
          <w:rFonts w:ascii="Arial" w:hAnsi="Arial" w:cs="Arial"/>
        </w:rPr>
        <w:t xml:space="preserve">locação de impressora, </w:t>
      </w:r>
      <w:proofErr w:type="spellStart"/>
      <w:r w:rsidR="007D2234" w:rsidRPr="00943DEF">
        <w:rPr>
          <w:rFonts w:ascii="Arial" w:hAnsi="Arial" w:cs="Arial"/>
        </w:rPr>
        <w:t>etc</w:t>
      </w:r>
      <w:proofErr w:type="spellEnd"/>
      <w:r w:rsidR="007D2234" w:rsidRPr="00943DEF">
        <w:rPr>
          <w:rFonts w:ascii="Arial" w:hAnsi="Arial" w:cs="Arial"/>
        </w:rPr>
        <w:t>). Documento exigido em razão do art. 8º do Decreto Estadual nº</w:t>
      </w:r>
      <w:r w:rsidRPr="00943DEF">
        <w:rPr>
          <w:rFonts w:ascii="Arial" w:hAnsi="Arial" w:cs="Arial"/>
        </w:rPr>
        <w:t xml:space="preserve"> </w:t>
      </w:r>
      <w:r w:rsidR="007D2234" w:rsidRPr="00943DEF">
        <w:rPr>
          <w:rFonts w:ascii="Arial" w:hAnsi="Arial" w:cs="Arial"/>
        </w:rPr>
        <w:t>52.616/2015.</w:t>
      </w:r>
    </w:p>
    <w:sectPr w:rsidR="00D369BC" w:rsidRPr="00943DEF" w:rsidSect="00D72944">
      <w:headerReference w:type="default" r:id="rId10"/>
      <w:footerReference w:type="default" r:id="rId11"/>
      <w:pgSz w:w="11906" w:h="16838"/>
      <w:pgMar w:top="2269" w:right="991" w:bottom="993" w:left="1134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61F5" w14:textId="77777777" w:rsidR="00372356" w:rsidRDefault="00372356" w:rsidP="00372356">
      <w:r>
        <w:separator/>
      </w:r>
    </w:p>
  </w:endnote>
  <w:endnote w:type="continuationSeparator" w:id="0">
    <w:p w14:paraId="0AF2ECAD" w14:textId="77777777" w:rsidR="00372356" w:rsidRDefault="00372356" w:rsidP="003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3AD8" w14:textId="77777777" w:rsidR="00372356" w:rsidRPr="00160688" w:rsidRDefault="00372356" w:rsidP="00372356">
    <w:pPr>
      <w:tabs>
        <w:tab w:val="center" w:pos="4252"/>
        <w:tab w:val="right" w:pos="8504"/>
      </w:tabs>
      <w:suppressAutoHyphens w:val="0"/>
      <w:jc w:val="center"/>
      <w:rPr>
        <w:rFonts w:ascii="Arial" w:eastAsia="Times New Roman" w:hAnsi="Arial" w:cs="Arial"/>
        <w:bCs/>
        <w:kern w:val="0"/>
        <w:sz w:val="16"/>
        <w:szCs w:val="16"/>
        <w:lang w:eastAsia="pt-BR"/>
      </w:rPr>
    </w:pPr>
    <w:r w:rsidRPr="00160688">
      <w:rPr>
        <w:rFonts w:ascii="Arial" w:eastAsia="Times New Roman" w:hAnsi="Arial" w:cs="Arial"/>
        <w:bCs/>
        <w:kern w:val="0"/>
        <w:sz w:val="16"/>
        <w:szCs w:val="16"/>
        <w:lang w:eastAsia="pt-BR"/>
      </w:rPr>
      <w:t>SUBSECRETARIA DA ADMINISTRAÇÃO CENTRAL DE LICITAÇÕES – CELIC RS</w:t>
    </w:r>
  </w:p>
  <w:p w14:paraId="70964CE0" w14:textId="75584549" w:rsidR="00372356" w:rsidRPr="00160688" w:rsidRDefault="00372356" w:rsidP="00372356">
    <w:pPr>
      <w:tabs>
        <w:tab w:val="center" w:pos="4252"/>
        <w:tab w:val="right" w:pos="8504"/>
      </w:tabs>
      <w:suppressAutoHyphens w:val="0"/>
      <w:jc w:val="center"/>
      <w:rPr>
        <w:rFonts w:ascii="Arial" w:eastAsia="Times New Roman" w:hAnsi="Arial" w:cs="Arial"/>
        <w:bCs/>
        <w:kern w:val="0"/>
        <w:sz w:val="16"/>
        <w:szCs w:val="16"/>
        <w:lang w:eastAsia="pt-BR"/>
      </w:rPr>
    </w:pPr>
    <w:r w:rsidRPr="00160688">
      <w:rPr>
        <w:rFonts w:ascii="Arial" w:eastAsia="Times New Roman" w:hAnsi="Arial" w:cs="Arial"/>
        <w:bCs/>
        <w:kern w:val="0"/>
        <w:sz w:val="16"/>
        <w:szCs w:val="16"/>
        <w:lang w:eastAsia="pt-BR"/>
      </w:rPr>
      <w:t>AV. BORGES DE MEDEIROS, 1501 – 2º ANDAR – CEP: 90110-150 FONE: (51) 3288-1160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94FB" w14:textId="77777777" w:rsidR="00372356" w:rsidRDefault="00372356" w:rsidP="00372356">
      <w:r>
        <w:separator/>
      </w:r>
    </w:p>
  </w:footnote>
  <w:footnote w:type="continuationSeparator" w:id="0">
    <w:p w14:paraId="302DB3CE" w14:textId="77777777" w:rsidR="00372356" w:rsidRDefault="00372356" w:rsidP="0037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B64B" w14:textId="536CBA34" w:rsidR="00372356" w:rsidRDefault="00372356" w:rsidP="0037235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3032D6" wp14:editId="0D1AFC55">
          <wp:extent cx="2000250" cy="733425"/>
          <wp:effectExtent l="0" t="0" r="0" b="9525"/>
          <wp:docPr id="1428707080" name="Imagem 1428707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934E6"/>
    <w:multiLevelType w:val="hybridMultilevel"/>
    <w:tmpl w:val="1C7E57FA"/>
    <w:lvl w:ilvl="0" w:tplc="A9F6B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6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1A"/>
    <w:rsid w:val="000420C0"/>
    <w:rsid w:val="00160688"/>
    <w:rsid w:val="0020038F"/>
    <w:rsid w:val="00207373"/>
    <w:rsid w:val="00372356"/>
    <w:rsid w:val="00595DE3"/>
    <w:rsid w:val="00767831"/>
    <w:rsid w:val="007D2234"/>
    <w:rsid w:val="009302A7"/>
    <w:rsid w:val="00943DEF"/>
    <w:rsid w:val="009D2C3C"/>
    <w:rsid w:val="009D67BE"/>
    <w:rsid w:val="00C75BEE"/>
    <w:rsid w:val="00CA2FA6"/>
    <w:rsid w:val="00D369BC"/>
    <w:rsid w:val="00D72944"/>
    <w:rsid w:val="00E36E1A"/>
    <w:rsid w:val="00E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972564"/>
  <w15:chartTrackingRefBased/>
  <w15:docId w15:val="{CC09E702-539C-454C-A840-2686B390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36E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6E1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36E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23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2356"/>
  </w:style>
  <w:style w:type="paragraph" w:styleId="Rodap">
    <w:name w:val="footer"/>
    <w:basedOn w:val="Normal"/>
    <w:link w:val="RodapChar"/>
    <w:uiPriority w:val="99"/>
    <w:unhideWhenUsed/>
    <w:rsid w:val="003723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lic.rs.gov.br/orientacoes-aos-orga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tigo.celic.rs.gov.br/index.php?menu=secao&amp;cod=62&amp;sec=267&amp;c=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iariooficial.rs.gov.br/materia?id=11816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da Silva Ramos</dc:creator>
  <cp:keywords/>
  <dc:description/>
  <cp:lastModifiedBy>Cleber da Silva Ramos</cp:lastModifiedBy>
  <cp:revision>4</cp:revision>
  <cp:lastPrinted>2024-08-05T19:51:00Z</cp:lastPrinted>
  <dcterms:created xsi:type="dcterms:W3CDTF">2025-02-03T14:08:00Z</dcterms:created>
  <dcterms:modified xsi:type="dcterms:W3CDTF">2025-02-03T14:34:00Z</dcterms:modified>
</cp:coreProperties>
</file>